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7D" w:rsidRDefault="00F94FA1">
      <w:pPr>
        <w:pStyle w:val="a9"/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南亞技術學院研究</w:t>
      </w:r>
      <w:r w:rsidR="00AE60D1">
        <w:rPr>
          <w:rFonts w:eastAsia="標楷體"/>
          <w:b/>
          <w:bCs/>
          <w:sz w:val="36"/>
          <w:szCs w:val="36"/>
        </w:rPr>
        <w:t>與教學</w:t>
      </w:r>
      <w:bookmarkStart w:id="0" w:name="_GoBack"/>
      <w:bookmarkEnd w:id="0"/>
      <w:r>
        <w:rPr>
          <w:rFonts w:eastAsia="標楷體"/>
          <w:b/>
          <w:bCs/>
          <w:sz w:val="36"/>
          <w:szCs w:val="36"/>
        </w:rPr>
        <w:t>發展</w:t>
      </w:r>
      <w:r w:rsidR="00E17EFC">
        <w:rPr>
          <w:rFonts w:eastAsia="標楷體"/>
          <w:b/>
          <w:bCs/>
          <w:sz w:val="36"/>
          <w:szCs w:val="36"/>
        </w:rPr>
        <w:t>中心實習就業輔導</w:t>
      </w:r>
    </w:p>
    <w:p w:rsidR="001E027D" w:rsidRDefault="00F94FA1">
      <w:pPr>
        <w:pStyle w:val="a9"/>
        <w:snapToGrid w:val="0"/>
        <w:jc w:val="center"/>
      </w:pPr>
      <w:r>
        <w:rPr>
          <w:rFonts w:eastAsia="標楷體"/>
          <w:b/>
          <w:bCs/>
          <w:sz w:val="36"/>
          <w:szCs w:val="36"/>
          <w:u w:val="single"/>
        </w:rPr>
        <w:t>廠</w:t>
      </w:r>
      <w:r>
        <w:rPr>
          <w:rFonts w:eastAsia="標楷體"/>
          <w:b/>
          <w:bCs/>
          <w:sz w:val="36"/>
          <w:szCs w:val="36"/>
          <w:u w:val="single"/>
        </w:rPr>
        <w:t xml:space="preserve"> </w:t>
      </w:r>
      <w:r>
        <w:rPr>
          <w:rFonts w:eastAsia="標楷體"/>
          <w:b/>
          <w:bCs/>
          <w:sz w:val="36"/>
          <w:szCs w:val="36"/>
          <w:u w:val="single"/>
        </w:rPr>
        <w:t>商</w:t>
      </w:r>
      <w:r>
        <w:rPr>
          <w:rFonts w:eastAsia="標楷體"/>
          <w:b/>
          <w:bCs/>
          <w:sz w:val="36"/>
          <w:szCs w:val="36"/>
          <w:u w:val="single"/>
        </w:rPr>
        <w:t xml:space="preserve"> </w:t>
      </w:r>
      <w:r>
        <w:rPr>
          <w:rFonts w:eastAsia="標楷體"/>
          <w:b/>
          <w:bCs/>
          <w:sz w:val="36"/>
          <w:szCs w:val="36"/>
          <w:u w:val="single"/>
        </w:rPr>
        <w:t>求</w:t>
      </w:r>
      <w:r>
        <w:rPr>
          <w:rFonts w:eastAsia="標楷體"/>
          <w:b/>
          <w:bCs/>
          <w:sz w:val="36"/>
          <w:szCs w:val="36"/>
          <w:u w:val="single"/>
        </w:rPr>
        <w:t xml:space="preserve"> </w:t>
      </w:r>
      <w:r>
        <w:rPr>
          <w:rFonts w:eastAsia="標楷體"/>
          <w:b/>
          <w:bCs/>
          <w:sz w:val="36"/>
          <w:szCs w:val="36"/>
          <w:u w:val="single"/>
        </w:rPr>
        <w:t>才</w:t>
      </w:r>
      <w:r>
        <w:rPr>
          <w:rFonts w:eastAsia="標楷體"/>
          <w:b/>
          <w:bCs/>
          <w:sz w:val="36"/>
          <w:szCs w:val="36"/>
          <w:u w:val="single"/>
        </w:rPr>
        <w:t xml:space="preserve"> </w:t>
      </w:r>
      <w:r>
        <w:rPr>
          <w:rFonts w:eastAsia="標楷體"/>
          <w:b/>
          <w:bCs/>
          <w:sz w:val="36"/>
          <w:szCs w:val="36"/>
          <w:u w:val="single"/>
        </w:rPr>
        <w:t>登</w:t>
      </w:r>
      <w:r>
        <w:rPr>
          <w:rFonts w:eastAsia="標楷體"/>
          <w:b/>
          <w:bCs/>
          <w:sz w:val="36"/>
          <w:szCs w:val="36"/>
          <w:u w:val="single"/>
        </w:rPr>
        <w:t xml:space="preserve"> </w:t>
      </w:r>
      <w:r>
        <w:rPr>
          <w:rFonts w:eastAsia="標楷體"/>
          <w:b/>
          <w:bCs/>
          <w:sz w:val="36"/>
          <w:szCs w:val="36"/>
          <w:u w:val="single"/>
        </w:rPr>
        <w:t>記</w:t>
      </w:r>
      <w:r>
        <w:rPr>
          <w:rFonts w:eastAsia="標楷體"/>
          <w:b/>
          <w:bCs/>
          <w:sz w:val="36"/>
          <w:szCs w:val="36"/>
          <w:u w:val="single"/>
        </w:rPr>
        <w:t xml:space="preserve"> </w:t>
      </w:r>
      <w:r>
        <w:rPr>
          <w:rFonts w:eastAsia="標楷體"/>
          <w:b/>
          <w:bCs/>
          <w:sz w:val="36"/>
          <w:szCs w:val="36"/>
          <w:u w:val="single"/>
        </w:rPr>
        <w:t>表</w:t>
      </w:r>
    </w:p>
    <w:tbl>
      <w:tblPr>
        <w:tblW w:w="5000" w:type="pct"/>
        <w:tblInd w:w="-34" w:type="dxa"/>
        <w:tblBorders>
          <w:top w:val="double" w:sz="6" w:space="0" w:color="000000"/>
          <w:left w:val="double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106"/>
        <w:gridCol w:w="697"/>
        <w:gridCol w:w="1518"/>
        <w:gridCol w:w="1246"/>
        <w:gridCol w:w="2481"/>
        <w:gridCol w:w="103"/>
        <w:gridCol w:w="171"/>
        <w:gridCol w:w="970"/>
        <w:gridCol w:w="553"/>
        <w:gridCol w:w="38"/>
        <w:gridCol w:w="1478"/>
        <w:gridCol w:w="606"/>
        <w:gridCol w:w="43"/>
      </w:tblGrid>
      <w:tr w:rsidR="001E027D">
        <w:trPr>
          <w:trHeight w:val="340"/>
        </w:trPr>
        <w:tc>
          <w:tcPr>
            <w:tcW w:w="178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公司名稱</w:t>
            </w:r>
          </w:p>
        </w:tc>
        <w:tc>
          <w:tcPr>
            <w:tcW w:w="520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782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填表日期</w:t>
            </w:r>
          </w:p>
        </w:tc>
        <w:tc>
          <w:tcPr>
            <w:tcW w:w="210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jc w:val="center"/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jc w:val="center"/>
            </w:pPr>
          </w:p>
        </w:tc>
      </w:tr>
      <w:tr w:rsidR="001E027D">
        <w:trPr>
          <w:trHeight w:val="340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公司地址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統一編號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340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負責人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員工人數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340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連絡人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連絡電話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340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340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公司網址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1456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服務項目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</w:pPr>
          </w:p>
        </w:tc>
      </w:tr>
      <w:tr w:rsidR="001E027D"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勞動權益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Pr="002D0136" w:rsidRDefault="00F94FA1">
            <w:pPr>
              <w:pStyle w:val="a9"/>
            </w:pPr>
            <w:r w:rsidRPr="002D0136">
              <w:rPr>
                <w:rFonts w:ascii="Wingdings 2" w:eastAsia="Wingdings 2" w:hAnsi="Wingdings 2" w:cs="Wingdings 2"/>
                <w:sz w:val="22"/>
              </w:rPr>
              <w:t></w:t>
            </w:r>
            <w:proofErr w:type="gramStart"/>
            <w:r w:rsidRPr="002D0136">
              <w:rPr>
                <w:rFonts w:ascii="微軟正黑體" w:eastAsia="微軟正黑體" w:hAnsi="微軟正黑體"/>
                <w:sz w:val="22"/>
              </w:rPr>
              <w:t>勞</w:t>
            </w:r>
            <w:proofErr w:type="gramEnd"/>
            <w:r w:rsidRPr="002D0136">
              <w:rPr>
                <w:rFonts w:ascii="微軟正黑體" w:eastAsia="微軟正黑體" w:hAnsi="微軟正黑體"/>
                <w:sz w:val="22"/>
              </w:rPr>
              <w:t xml:space="preserve">、健保 </w:t>
            </w:r>
            <w:r w:rsidRPr="002D0136">
              <w:rPr>
                <w:rFonts w:ascii="Wingdings 2" w:eastAsia="Wingdings 2" w:hAnsi="Wingdings 2" w:cs="Wingdings 2"/>
                <w:sz w:val="22"/>
              </w:rPr>
              <w:t></w:t>
            </w:r>
            <w:r w:rsidRPr="002D0136">
              <w:rPr>
                <w:rFonts w:ascii="微軟正黑體" w:eastAsia="微軟正黑體" w:hAnsi="微軟正黑體"/>
                <w:sz w:val="22"/>
              </w:rPr>
              <w:t>勞退 休假制度___周休2日_(</w:t>
            </w:r>
            <w:r w:rsidRPr="002D0136">
              <w:rPr>
                <w:rFonts w:ascii="微軟正黑體" w:eastAsia="微軟正黑體" w:hAnsi="微軟正黑體"/>
                <w:b/>
                <w:sz w:val="22"/>
              </w:rPr>
              <w:t>凡屬勞動基準法規訂定之項目請填入此欄位)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</w:pPr>
          </w:p>
        </w:tc>
      </w:tr>
      <w:tr w:rsidR="001E027D">
        <w:trPr>
          <w:trHeight w:val="903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福利制度</w:t>
            </w:r>
          </w:p>
        </w:tc>
        <w:tc>
          <w:tcPr>
            <w:tcW w:w="5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snapToGrid w:val="0"/>
              <w:jc w:val="center"/>
            </w:pPr>
            <w:r>
              <w:rPr>
                <w:rFonts w:ascii="微軟正黑體" w:eastAsia="微軟正黑體" w:hAnsi="微軟正黑體"/>
                <w:color w:val="000000"/>
                <w:spacing w:val="96"/>
                <w:w w:val="66"/>
                <w:kern w:val="0"/>
                <w:sz w:val="22"/>
              </w:rPr>
              <w:t>是否進用</w:t>
            </w:r>
            <w:r>
              <w:rPr>
                <w:rFonts w:ascii="微軟正黑體" w:eastAsia="微軟正黑體" w:hAnsi="微軟正黑體"/>
                <w:color w:val="000000"/>
                <w:w w:val="66"/>
                <w:kern w:val="0"/>
                <w:sz w:val="22"/>
              </w:rPr>
              <w:t>身</w:t>
            </w:r>
          </w:p>
          <w:p w:rsidR="001E027D" w:rsidRDefault="00F94FA1">
            <w:pPr>
              <w:pStyle w:val="a9"/>
              <w:snapToGrid w:val="0"/>
              <w:jc w:val="center"/>
            </w:pPr>
            <w:r>
              <w:rPr>
                <w:rFonts w:ascii="微軟正黑體" w:eastAsia="微軟正黑體" w:hAnsi="微軟正黑體"/>
                <w:color w:val="000000"/>
                <w:spacing w:val="96"/>
                <w:w w:val="66"/>
                <w:kern w:val="0"/>
                <w:sz w:val="22"/>
              </w:rPr>
              <w:t>心障礙人</w:t>
            </w:r>
            <w:r>
              <w:rPr>
                <w:rFonts w:ascii="微軟正黑體" w:eastAsia="微軟正黑體" w:hAnsi="微軟正黑體"/>
                <w:color w:val="000000"/>
                <w:w w:val="66"/>
                <w:kern w:val="0"/>
                <w:sz w:val="22"/>
              </w:rPr>
              <w:t>員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</w:tr>
      <w:tr w:rsidR="001E027D">
        <w:trPr>
          <w:trHeight w:val="1433"/>
        </w:trPr>
        <w:tc>
          <w:tcPr>
            <w:tcW w:w="1786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公司簡介</w:t>
            </w:r>
          </w:p>
        </w:tc>
        <w:tc>
          <w:tcPr>
            <w:tcW w:w="9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職務名稱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人數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主要資格條件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待遇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工作內容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工作</w:t>
            </w:r>
          </w:p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地點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工作時間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jc w:val="center"/>
              <w:rPr>
                <w:rFonts w:ascii="微軟正黑體" w:eastAsia="微軟正黑體" w:hAnsi="微軟正黑體"/>
                <w:kern w:val="0"/>
                <w:sz w:val="22"/>
                <w:highlight w:val="yellow"/>
              </w:rPr>
            </w:pPr>
            <w:r>
              <w:rPr>
                <w:rFonts w:ascii="微軟正黑體" w:eastAsia="微軟正黑體" w:hAnsi="微軟正黑體"/>
                <w:kern w:val="0"/>
                <w:sz w:val="22"/>
                <w:highlight w:val="yellow"/>
              </w:rPr>
              <w:t>備註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jc w:val="center"/>
              <w:rPr>
                <w:rFonts w:ascii="微軟正黑體" w:eastAsia="微軟正黑體" w:hAnsi="微軟正黑體"/>
                <w:kern w:val="0"/>
                <w:sz w:val="22"/>
                <w:highlight w:val="yellow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9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F94FA1">
            <w:pPr>
              <w:pStyle w:val="a9"/>
              <w:snapToGrid w:val="0"/>
              <w:jc w:val="center"/>
            </w:pPr>
            <w:r>
              <w:rPr>
                <w:rFonts w:ascii="微軟正黑體" w:eastAsia="微軟正黑體" w:hAnsi="微軟正黑體" w:cs="Arial"/>
                <w:color w:val="FF0000"/>
                <w:sz w:val="22"/>
              </w:rPr>
              <w:t>如表格不夠請自行增加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1E027D">
        <w:trPr>
          <w:trHeight w:val="20"/>
        </w:trPr>
        <w:tc>
          <w:tcPr>
            <w:tcW w:w="10872" w:type="dxa"/>
            <w:gridSpan w:val="1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1E027D" w:rsidRDefault="00F94FA1">
            <w:pPr>
              <w:pStyle w:val="a9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學校承辦窗口：研究與教學發展中心</w:t>
            </w:r>
            <w:r>
              <w:rPr>
                <w:rFonts w:eastAsia="標楷體"/>
                <w:b/>
                <w:bCs/>
              </w:rPr>
              <w:t xml:space="preserve"> </w:t>
            </w:r>
            <w:r w:rsidR="002D0136">
              <w:rPr>
                <w:rFonts w:eastAsia="標楷體"/>
                <w:b/>
                <w:bCs/>
              </w:rPr>
              <w:t>黃裕和</w:t>
            </w:r>
            <w:r>
              <w:rPr>
                <w:rFonts w:eastAsia="標楷體"/>
                <w:b/>
                <w:bCs/>
              </w:rPr>
              <w:t xml:space="preserve"> </w:t>
            </w:r>
            <w:r w:rsidR="002D0136">
              <w:rPr>
                <w:rFonts w:eastAsia="標楷體"/>
                <w:b/>
                <w:bCs/>
              </w:rPr>
              <w:t>老師</w:t>
            </w:r>
          </w:p>
          <w:p w:rsidR="001E027D" w:rsidRDefault="00F94FA1">
            <w:pPr>
              <w:pStyle w:val="a9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連絡電話：</w:t>
            </w:r>
            <w:r>
              <w:rPr>
                <w:rFonts w:eastAsia="標楷體"/>
                <w:b/>
                <w:bCs/>
              </w:rPr>
              <w:t>03-4361070</w:t>
            </w:r>
            <w:r>
              <w:rPr>
                <w:rFonts w:eastAsia="標楷體"/>
                <w:b/>
                <w:bCs/>
              </w:rPr>
              <w:t>分機</w:t>
            </w:r>
            <w:r w:rsidR="002D0136">
              <w:rPr>
                <w:rFonts w:eastAsia="標楷體"/>
                <w:b/>
                <w:bCs/>
              </w:rPr>
              <w:t>2124</w:t>
            </w:r>
          </w:p>
          <w:p w:rsidR="001E027D" w:rsidRDefault="00F94FA1">
            <w:pPr>
              <w:pStyle w:val="a9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E-mail</w:t>
            </w:r>
            <w:r>
              <w:rPr>
                <w:rFonts w:eastAsia="標楷體"/>
                <w:b/>
                <w:bCs/>
              </w:rPr>
              <w:t>：</w:t>
            </w:r>
            <w:r w:rsidR="002D0136">
              <w:rPr>
                <w:rFonts w:eastAsia="標楷體"/>
                <w:b/>
                <w:bCs/>
              </w:rPr>
              <w:t>iher0826</w:t>
            </w:r>
            <w:r>
              <w:rPr>
                <w:rFonts w:eastAsia="標楷體"/>
                <w:b/>
                <w:bCs/>
              </w:rPr>
              <w:t>@nanya.edu.tw</w:t>
            </w:r>
          </w:p>
        </w:tc>
        <w:tc>
          <w:tcPr>
            <w:tcW w:w="43" w:type="dxa"/>
            <w:shd w:val="clear" w:color="auto" w:fill="auto"/>
            <w:tcMar>
              <w:left w:w="10" w:type="dxa"/>
              <w:right w:w="10" w:type="dxa"/>
            </w:tcMar>
          </w:tcPr>
          <w:p w:rsidR="001E027D" w:rsidRDefault="001E027D">
            <w:pPr>
              <w:pStyle w:val="a9"/>
              <w:snapToGrid w:val="0"/>
            </w:pPr>
          </w:p>
        </w:tc>
      </w:tr>
    </w:tbl>
    <w:p w:rsidR="001E027D" w:rsidRPr="002D0136" w:rsidRDefault="001E027D">
      <w:pPr>
        <w:pStyle w:val="a9"/>
        <w:snapToGrid w:val="0"/>
        <w:spacing w:after="195"/>
        <w:rPr>
          <w:rFonts w:ascii="微軟正黑體" w:eastAsia="微軟正黑體" w:hAnsi="微軟正黑體"/>
          <w:sz w:val="22"/>
        </w:rPr>
      </w:pPr>
    </w:p>
    <w:sectPr w:rsidR="001E027D" w:rsidRPr="002D013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424" w:bottom="568" w:left="567" w:header="720" w:footer="720" w:gutter="0"/>
      <w:cols w:space="720"/>
      <w:formProt w:val="0"/>
      <w:titlePg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1D" w:rsidRDefault="001D341D">
      <w:r>
        <w:separator/>
      </w:r>
    </w:p>
  </w:endnote>
  <w:endnote w:type="continuationSeparator" w:id="0">
    <w:p w:rsidR="001D341D" w:rsidRDefault="001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7D" w:rsidRDefault="001E027D">
    <w:pPr>
      <w:pStyle w:val="ab"/>
    </w:pPr>
  </w:p>
  <w:p w:rsidR="001E027D" w:rsidRDefault="001E02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7D" w:rsidRDefault="001E02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1D" w:rsidRDefault="001D341D">
      <w:r>
        <w:separator/>
      </w:r>
    </w:p>
  </w:footnote>
  <w:footnote w:type="continuationSeparator" w:id="0">
    <w:p w:rsidR="001D341D" w:rsidRDefault="001D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7D" w:rsidRDefault="001E02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7D" w:rsidRDefault="001E02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027D"/>
    <w:rsid w:val="001D341D"/>
    <w:rsid w:val="001E027D"/>
    <w:rsid w:val="002D0136"/>
    <w:rsid w:val="00AE60D1"/>
    <w:rsid w:val="00E06400"/>
    <w:rsid w:val="00E17EFC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19582-BB15-4EE0-A99E-7709CE6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">
    <w:name w:val="本文縮排 2 字元"/>
    <w:qFormat/>
    <w:rPr>
      <w:rFonts w:ascii="Times New Roman" w:hAnsi="Times New Roman"/>
      <w:kern w:val="2"/>
      <w:sz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a7">
    <w:name w:val="無"/>
    <w:qFormat/>
  </w:style>
  <w:style w:type="character" w:customStyle="1" w:styleId="Hyperlink0">
    <w:name w:val="Hyperlink.0"/>
    <w:qFormat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character" w:styleId="a8">
    <w:name w:val="Emphasis"/>
    <w:qFormat/>
    <w:rPr>
      <w:i/>
      <w:iCs/>
    </w:rPr>
  </w:style>
  <w:style w:type="paragraph" w:styleId="a9">
    <w:name w:val="Body Text"/>
    <w:pPr>
      <w:widowControl w:val="0"/>
      <w:shd w:val="clear" w:color="auto" w:fill="FFFFFF"/>
      <w:suppressAutoHyphens/>
    </w:pPr>
    <w:rPr>
      <w:kern w:val="2"/>
      <w:sz w:val="24"/>
      <w:szCs w:val="22"/>
    </w:rPr>
  </w:style>
  <w:style w:type="paragraph" w:styleId="aa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9"/>
    <w:qFormat/>
    <w:rPr>
      <w:rFonts w:ascii="Cambria" w:hAnsi="Cambria"/>
      <w:sz w:val="18"/>
      <w:szCs w:val="18"/>
    </w:rPr>
  </w:style>
  <w:style w:type="paragraph" w:styleId="20">
    <w:name w:val="Body Text Indent 2"/>
    <w:basedOn w:val="a9"/>
    <w:qFormat/>
    <w:pPr>
      <w:snapToGrid w:val="0"/>
      <w:spacing w:before="182"/>
      <w:ind w:left="92"/>
      <w:jc w:val="both"/>
    </w:pPr>
    <w:rPr>
      <w:rFonts w:ascii="Times New Roman" w:hAnsi="Times New Roman"/>
      <w:szCs w:val="20"/>
    </w:rPr>
  </w:style>
  <w:style w:type="paragraph" w:customStyle="1" w:styleId="Ad">
    <w:name w:val="內文 A"/>
    <w:qFormat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</w:pPr>
    <w:rPr>
      <w:rFonts w:ascii="Arial Unicode MS" w:eastAsia="Times New Roman" w:hAnsi="Arial Unicode MS" w:cs="Arial Unicode MS"/>
      <w:color w:val="000000"/>
      <w:kern w:val="2"/>
      <w:sz w:val="24"/>
      <w:szCs w:val="24"/>
    </w:rPr>
  </w:style>
  <w:style w:type="paragraph" w:styleId="ae">
    <w:name w:val="List Paragraph"/>
    <w:qFormat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  <w:ind w:left="480"/>
    </w:pPr>
    <w:rPr>
      <w:rFonts w:ascii="Arial Unicode MS" w:eastAsia="Times New Roman" w:hAnsi="Arial Unicode MS" w:cs="Arial Unicode MS"/>
      <w:color w:val="000000"/>
      <w:kern w:val="2"/>
      <w:sz w:val="24"/>
      <w:szCs w:val="24"/>
    </w:rPr>
  </w:style>
  <w:style w:type="paragraph" w:customStyle="1" w:styleId="af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鍾佳霖</dc:creator>
  <dc:description/>
  <cp:lastModifiedBy>Nanya</cp:lastModifiedBy>
  <cp:revision>6</cp:revision>
  <cp:lastPrinted>2018-06-08T08:20:00Z</cp:lastPrinted>
  <dcterms:created xsi:type="dcterms:W3CDTF">2023-08-25T02:30:00Z</dcterms:created>
  <dcterms:modified xsi:type="dcterms:W3CDTF">2024-04-12T00:12:00Z</dcterms:modified>
  <dc:language>zh-TW</dc:language>
</cp:coreProperties>
</file>