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A8" w:rsidRPr="00AD605C" w:rsidRDefault="00CC5EA6" w:rsidP="005004FE">
      <w:pPr>
        <w:jc w:val="center"/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>109</w:t>
      </w:r>
      <w:r w:rsidR="006473CC" w:rsidRPr="00AD605C">
        <w:rPr>
          <w:rFonts w:ascii="標楷體" w:eastAsia="標楷體" w:hAnsi="標楷體" w:hint="eastAsia"/>
          <w:color w:val="FF0000"/>
          <w:sz w:val="56"/>
          <w:szCs w:val="56"/>
        </w:rPr>
        <w:t>學年度結</w:t>
      </w:r>
      <w:r w:rsidR="000B16A8">
        <w:rPr>
          <w:rFonts w:ascii="標楷體" w:eastAsia="標楷體" w:hAnsi="標楷體" w:hint="eastAsia"/>
          <w:color w:val="FF0000"/>
          <w:sz w:val="56"/>
          <w:szCs w:val="56"/>
        </w:rPr>
        <w:t>帳</w:t>
      </w:r>
      <w:r w:rsidR="006473CC" w:rsidRPr="00AD605C">
        <w:rPr>
          <w:rFonts w:ascii="標楷體" w:eastAsia="標楷體" w:hAnsi="標楷體" w:hint="eastAsia"/>
          <w:color w:val="FF0000"/>
          <w:sz w:val="56"/>
          <w:szCs w:val="56"/>
        </w:rPr>
        <w:t>通知</w:t>
      </w:r>
    </w:p>
    <w:p w:rsidR="00265163" w:rsidRPr="00265163" w:rsidRDefault="00265163" w:rsidP="005004FE">
      <w:pPr>
        <w:jc w:val="center"/>
        <w:rPr>
          <w:color w:val="FF0000"/>
          <w:szCs w:val="24"/>
        </w:rPr>
      </w:pPr>
    </w:p>
    <w:p w:rsidR="006473CC" w:rsidRPr="00AD605C" w:rsidRDefault="006473CC">
      <w:pPr>
        <w:rPr>
          <w:rFonts w:ascii="Arial" w:eastAsia="標楷體" w:hAnsi="Arial" w:cs="Arial"/>
          <w:b/>
          <w:color w:val="000000" w:themeColor="text1"/>
          <w:sz w:val="30"/>
          <w:szCs w:val="30"/>
          <w:bdr w:val="single" w:sz="4" w:space="0" w:color="auto"/>
        </w:rPr>
      </w:pPr>
      <w:r w:rsidRPr="00AD605C">
        <w:rPr>
          <w:rFonts w:ascii="Arial" w:eastAsia="標楷體" w:hAnsi="Arial" w:cs="Arial"/>
          <w:b/>
          <w:color w:val="000000" w:themeColor="text1"/>
          <w:sz w:val="30"/>
          <w:szCs w:val="30"/>
          <w:bdr w:val="single" w:sz="4" w:space="0" w:color="auto"/>
        </w:rPr>
        <w:t>校內經費</w:t>
      </w:r>
    </w:p>
    <w:p w:rsidR="006473CC" w:rsidRPr="00AD605C" w:rsidRDefault="00247162">
      <w:pPr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發票、單據日期在</w:t>
      </w:r>
      <w:r w:rsidR="00CC5EA6">
        <w:rPr>
          <w:rFonts w:ascii="Arial" w:eastAsia="標楷體" w:hAnsi="Arial" w:cs="Arial"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color w:val="000000" w:themeColor="text1"/>
          <w:sz w:val="26"/>
          <w:szCs w:val="26"/>
        </w:rPr>
        <w:t>10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年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7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月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31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日前者，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請於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</w:rPr>
        <w:t>10</w:t>
      </w:r>
      <w:r w:rsidR="006473CC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年</w:t>
      </w:r>
      <w:r w:rsidR="006473CC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8</w:t>
      </w:r>
      <w:r w:rsidR="006473CC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月</w:t>
      </w:r>
      <w:r w:rsidR="00CC5EA6" w:rsidRPr="00D43D30">
        <w:rPr>
          <w:rFonts w:ascii="Arial" w:eastAsia="標楷體" w:hAnsi="Arial" w:cs="Arial"/>
          <w:b/>
          <w:color w:val="000000" w:themeColor="text1"/>
          <w:sz w:val="26"/>
          <w:szCs w:val="26"/>
        </w:rPr>
        <w:t>1</w:t>
      </w:r>
      <w:r w:rsidR="00CC5EA6" w:rsidRPr="00D43D30">
        <w:rPr>
          <w:rFonts w:ascii="Arial" w:eastAsia="標楷體" w:hAnsi="Arial" w:cs="Arial" w:hint="eastAsia"/>
          <w:b/>
          <w:color w:val="000000" w:themeColor="text1"/>
          <w:sz w:val="26"/>
          <w:szCs w:val="26"/>
        </w:rPr>
        <w:t>2</w:t>
      </w:r>
      <w:r w:rsidR="006473CC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日前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送至會計室</w:t>
      </w:r>
      <w:r w:rsidR="00A251BB" w:rsidRPr="00AD605C">
        <w:rPr>
          <w:rFonts w:ascii="Arial" w:eastAsia="標楷體" w:hAnsi="Arial" w:cs="Arial"/>
          <w:color w:val="000000" w:themeColor="text1"/>
          <w:sz w:val="26"/>
          <w:szCs w:val="26"/>
        </w:rPr>
        <w:t>完成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核銷</w:t>
      </w:r>
      <w:r w:rsidR="00A251BB" w:rsidRPr="00AD605C">
        <w:rPr>
          <w:rFonts w:ascii="Arial" w:eastAsia="標楷體" w:hAnsi="Arial" w:cs="Arial"/>
          <w:color w:val="000000" w:themeColor="text1"/>
          <w:sz w:val="26"/>
          <w:szCs w:val="26"/>
        </w:rPr>
        <w:t>作業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，逾時單據</w:t>
      </w:r>
      <w:r w:rsidR="00296E41" w:rsidRPr="00AD605C">
        <w:rPr>
          <w:rFonts w:ascii="Arial" w:eastAsia="標楷體" w:hAnsi="Arial" w:cs="Arial"/>
          <w:color w:val="000000" w:themeColor="text1"/>
          <w:sz w:val="26"/>
          <w:szCs w:val="26"/>
        </w:rPr>
        <w:t>憑證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將不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予處</w:t>
      </w:r>
      <w:r w:rsidR="006473CC" w:rsidRPr="00AD605C">
        <w:rPr>
          <w:rFonts w:ascii="Arial" w:eastAsia="標楷體" w:hAnsi="Arial" w:cs="Arial"/>
          <w:color w:val="000000" w:themeColor="text1"/>
          <w:sz w:val="26"/>
          <w:szCs w:val="26"/>
        </w:rPr>
        <w:t>理。</w:t>
      </w:r>
    </w:p>
    <w:p w:rsidR="00265163" w:rsidRPr="00AD605C" w:rsidRDefault="00265163">
      <w:pPr>
        <w:rPr>
          <w:rFonts w:ascii="Arial" w:eastAsia="標楷體" w:hAnsi="Arial" w:cs="Arial"/>
          <w:color w:val="000000" w:themeColor="text1"/>
          <w:szCs w:val="24"/>
        </w:rPr>
      </w:pPr>
    </w:p>
    <w:p w:rsidR="00265163" w:rsidRPr="00AD605C" w:rsidRDefault="006473CC">
      <w:pPr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</w:pPr>
      <w:r w:rsidRPr="00AD605C">
        <w:rPr>
          <w:rFonts w:ascii="Arial" w:eastAsia="標楷體" w:hAnsi="Arial" w:cs="Arial"/>
          <w:b/>
          <w:color w:val="000000" w:themeColor="text1"/>
          <w:sz w:val="30"/>
          <w:szCs w:val="30"/>
          <w:bdr w:val="single" w:sz="4" w:space="0" w:color="auto"/>
        </w:rPr>
        <w:t>專案經費</w:t>
      </w:r>
      <w:r w:rsidR="00265163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（包含外來補助、各類專案及委辦經費）</w:t>
      </w:r>
    </w:p>
    <w:p w:rsidR="006473CC" w:rsidRDefault="006473CC">
      <w:pPr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於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  <w:u w:val="single"/>
        </w:rPr>
        <w:t>10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年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8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月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  <w:u w:val="single"/>
        </w:rPr>
        <w:t>2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日前送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至會計室</w:t>
      </w:r>
      <w:r w:rsidR="00A251BB" w:rsidRPr="00AD605C">
        <w:rPr>
          <w:rFonts w:ascii="Arial" w:eastAsia="標楷體" w:hAnsi="Arial" w:cs="Arial"/>
          <w:color w:val="000000" w:themeColor="text1"/>
          <w:sz w:val="26"/>
          <w:szCs w:val="26"/>
        </w:rPr>
        <w:t>完成核銷作業者，費用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將入於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</w:rPr>
        <w:t>10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</w:rPr>
        <w:t>9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學年度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帳</w:t>
      </w:r>
      <w:proofErr w:type="gramStart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務</w:t>
      </w:r>
      <w:proofErr w:type="gramEnd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中，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  <w:u w:val="single"/>
        </w:rPr>
        <w:t>10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年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8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月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  <w:u w:val="single"/>
        </w:rPr>
        <w:t>3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u w:val="single"/>
        </w:rPr>
        <w:t>日起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送件</w:t>
      </w:r>
      <w:r w:rsidR="00A251BB" w:rsidRPr="00AD605C">
        <w:rPr>
          <w:rFonts w:ascii="Arial" w:eastAsia="標楷體" w:hAnsi="Arial" w:cs="Arial"/>
          <w:color w:val="000000" w:themeColor="text1"/>
          <w:sz w:val="26"/>
          <w:szCs w:val="26"/>
        </w:rPr>
        <w:t>完成核銷作業者，費用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將入於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</w:rPr>
        <w:t>10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學年度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帳</w:t>
      </w:r>
      <w:proofErr w:type="gramStart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務</w:t>
      </w:r>
      <w:proofErr w:type="gramEnd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中。</w:t>
      </w:r>
    </w:p>
    <w:p w:rsidR="000B16A8" w:rsidRPr="00AD605C" w:rsidRDefault="000B16A8">
      <w:pPr>
        <w:rPr>
          <w:rFonts w:ascii="Arial" w:eastAsia="標楷體" w:hAnsi="Arial" w:cs="Arial"/>
          <w:color w:val="000000" w:themeColor="text1"/>
          <w:sz w:val="26"/>
          <w:szCs w:val="26"/>
        </w:rPr>
      </w:pPr>
    </w:p>
    <w:p w:rsidR="00247162" w:rsidRPr="000B16A8" w:rsidRDefault="00247162">
      <w:pPr>
        <w:rPr>
          <w:rFonts w:ascii="Arial" w:eastAsia="標楷體" w:hAnsi="Arial" w:cs="Arial"/>
          <w:b/>
          <w:color w:val="000000" w:themeColor="text1"/>
          <w:sz w:val="26"/>
          <w:szCs w:val="26"/>
          <w:shd w:val="pct15" w:color="auto" w:fill="FFFFFF"/>
        </w:rPr>
      </w:pPr>
      <w:r w:rsidRPr="000B16A8">
        <w:rPr>
          <w:rFonts w:ascii="Arial" w:eastAsia="標楷體" w:hAnsi="Arial" w:cs="Arial"/>
          <w:b/>
          <w:color w:val="000000" w:themeColor="text1"/>
          <w:sz w:val="26"/>
          <w:szCs w:val="26"/>
          <w:shd w:val="pct15" w:color="auto" w:fill="FFFFFF"/>
        </w:rPr>
        <w:t>說明：</w:t>
      </w:r>
    </w:p>
    <w:p w:rsidR="00247162" w:rsidRPr="00AD605C" w:rsidRDefault="00247162" w:rsidP="00247162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發票、單據日期在</w:t>
      </w:r>
      <w:r w:rsidR="00CC5EA6">
        <w:rPr>
          <w:rFonts w:ascii="Arial" w:eastAsia="標楷體" w:hAnsi="Arial" w:cs="Arial"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color w:val="000000" w:themeColor="text1"/>
          <w:sz w:val="26"/>
          <w:szCs w:val="26"/>
        </w:rPr>
        <w:t>10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/07/31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前且於</w:t>
      </w:r>
      <w:r w:rsidR="00CC5EA6">
        <w:rPr>
          <w:rFonts w:ascii="Arial" w:eastAsia="標楷體" w:hAnsi="Arial" w:cs="Arial"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color w:val="000000" w:themeColor="text1"/>
          <w:sz w:val="26"/>
          <w:szCs w:val="26"/>
        </w:rPr>
        <w:t>10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/08/1</w:t>
      </w:r>
      <w:r w:rsidR="00CC5EA6">
        <w:rPr>
          <w:rFonts w:ascii="Arial" w:eastAsia="標楷體" w:hAnsi="Arial" w:cs="Arial" w:hint="eastAsia"/>
          <w:color w:val="000000" w:themeColor="text1"/>
          <w:sz w:val="26"/>
          <w:szCs w:val="26"/>
        </w:rPr>
        <w:t>2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前送會計室核銷者，</w:t>
      </w:r>
      <w:proofErr w:type="gramStart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帳入</w:t>
      </w:r>
      <w:proofErr w:type="gramEnd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10</w:t>
      </w:r>
      <w:r w:rsidR="00CC5EA6">
        <w:rPr>
          <w:rFonts w:ascii="Arial" w:eastAsia="標楷體" w:hAnsi="Arial" w:cs="Arial" w:hint="eastAsia"/>
          <w:color w:val="000000" w:themeColor="text1"/>
          <w:sz w:val="26"/>
          <w:szCs w:val="26"/>
        </w:rPr>
        <w:t>9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學年度會計帳。</w:t>
      </w:r>
    </w:p>
    <w:p w:rsidR="00247162" w:rsidRPr="00AD605C" w:rsidRDefault="00247162" w:rsidP="00247162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發票、單據日期在</w:t>
      </w:r>
      <w:r w:rsidR="00CC5EA6">
        <w:rPr>
          <w:rFonts w:ascii="Arial" w:eastAsia="標楷體" w:hAnsi="Arial" w:cs="Arial"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color w:val="000000" w:themeColor="text1"/>
          <w:sz w:val="26"/>
          <w:szCs w:val="26"/>
        </w:rPr>
        <w:t>10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/07/31</w:t>
      </w:r>
      <w:proofErr w:type="gramStart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前但於</w:t>
      </w:r>
      <w:proofErr w:type="gramEnd"/>
      <w:r w:rsidR="00CC5EA6">
        <w:rPr>
          <w:rFonts w:ascii="Arial" w:eastAsia="標楷體" w:hAnsi="Arial" w:cs="Arial"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color w:val="000000" w:themeColor="text1"/>
          <w:sz w:val="26"/>
          <w:szCs w:val="26"/>
        </w:rPr>
        <w:t>10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/08/1</w:t>
      </w:r>
      <w:r w:rsidR="00CC5EA6">
        <w:rPr>
          <w:rFonts w:ascii="Arial" w:eastAsia="標楷體" w:hAnsi="Arial" w:cs="Arial" w:hint="eastAsia"/>
          <w:color w:val="000000" w:themeColor="text1"/>
          <w:sz w:val="26"/>
          <w:szCs w:val="26"/>
        </w:rPr>
        <w:t>3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後送會計室核銷者，</w:t>
      </w:r>
      <w:proofErr w:type="gramStart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帳入</w:t>
      </w:r>
      <w:proofErr w:type="gramEnd"/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color w:val="000000" w:themeColor="text1"/>
          <w:sz w:val="26"/>
          <w:szCs w:val="26"/>
        </w:rPr>
        <w:t>10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學年度會計帳。</w:t>
      </w:r>
    </w:p>
    <w:p w:rsidR="00247162" w:rsidRPr="00AD605C" w:rsidRDefault="00247162" w:rsidP="00247162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發票、單據日期在</w:t>
      </w:r>
      <w:r w:rsidR="00CC5EA6">
        <w:rPr>
          <w:rFonts w:ascii="Arial" w:eastAsia="標楷體" w:hAnsi="Arial" w:cs="Arial"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color w:val="000000" w:themeColor="text1"/>
          <w:sz w:val="26"/>
          <w:szCs w:val="26"/>
        </w:rPr>
        <w:t>10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/08/01</w:t>
      </w:r>
      <w:r w:rsidRPr="00AD605C">
        <w:rPr>
          <w:rFonts w:ascii="Arial" w:eastAsia="標楷體" w:hAnsi="Arial" w:cs="Arial"/>
          <w:color w:val="000000" w:themeColor="text1"/>
          <w:sz w:val="26"/>
          <w:szCs w:val="26"/>
        </w:rPr>
        <w:t>後者，不限制送件時間。</w:t>
      </w:r>
    </w:p>
    <w:p w:rsidR="00247162" w:rsidRPr="00AD605C" w:rsidRDefault="00247162" w:rsidP="00247162">
      <w:pPr>
        <w:rPr>
          <w:rFonts w:ascii="Arial" w:eastAsia="標楷體" w:hAnsi="Arial" w:cs="Arial"/>
          <w:color w:val="000000" w:themeColor="text1"/>
          <w:sz w:val="26"/>
          <w:szCs w:val="26"/>
        </w:rPr>
      </w:pPr>
    </w:p>
    <w:p w:rsidR="00C40367" w:rsidRPr="00AD605C" w:rsidRDefault="00247162">
      <w:pPr>
        <w:rPr>
          <w:rFonts w:ascii="Arial" w:eastAsia="標楷體" w:hAnsi="Arial" w:cs="Arial"/>
          <w:b/>
          <w:color w:val="000000" w:themeColor="text1"/>
          <w:sz w:val="26"/>
          <w:szCs w:val="26"/>
          <w:shd w:val="pct15" w:color="auto" w:fill="FFFFFF"/>
        </w:rPr>
      </w:pP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pct15" w:color="auto" w:fill="FFFFFF"/>
        </w:rPr>
        <w:t>補充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pct15" w:color="auto" w:fill="FFFFFF"/>
        </w:rPr>
        <w:t>：</w:t>
      </w:r>
    </w:p>
    <w:p w:rsidR="00A251BB" w:rsidRPr="00AD605C" w:rsidRDefault="00A251BB" w:rsidP="00265163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各單位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在執行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</w:rPr>
        <w:t>10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</w:rPr>
        <w:t>9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學年度預算採購或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維修案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項目時，若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無法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確定可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在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</w:rPr>
        <w:t>10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年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8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月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</w:rPr>
        <w:t>2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日前完成核銷者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(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收據、發票日期為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</w:rPr>
        <w:t>10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年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7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月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31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日前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)</w:t>
      </w: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，請勿送案申請。</w:t>
      </w:r>
    </w:p>
    <w:p w:rsidR="00C40367" w:rsidRPr="00AD605C" w:rsidRDefault="00CC5EA6" w:rsidP="00265163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000000" w:themeColor="text1"/>
          <w:sz w:val="26"/>
          <w:szCs w:val="26"/>
        </w:rPr>
      </w:pPr>
      <w:r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10</w:t>
      </w:r>
      <w:r>
        <w:rPr>
          <w:rFonts w:ascii="Arial" w:eastAsia="標楷體" w:hAnsi="Arial" w:cs="Arial" w:hint="eastAsia"/>
          <w:b/>
          <w:color w:val="000000" w:themeColor="text1"/>
          <w:sz w:val="26"/>
          <w:szCs w:val="26"/>
          <w:shd w:val="clear" w:color="auto" w:fill="FFFFFF"/>
        </w:rPr>
        <w:t>9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學年度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之費用（包含外來補助、各類專案及委辦經費）請盡量於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8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月</w:t>
      </w:r>
      <w:r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1</w:t>
      </w:r>
      <w:r>
        <w:rPr>
          <w:rFonts w:ascii="Arial" w:eastAsia="標楷體" w:hAnsi="Arial" w:cs="Arial" w:hint="eastAsia"/>
          <w:b/>
          <w:color w:val="000000" w:themeColor="text1"/>
          <w:sz w:val="26"/>
          <w:szCs w:val="26"/>
          <w:shd w:val="clear" w:color="auto" w:fill="FFFFFF"/>
        </w:rPr>
        <w:t>2</w:t>
      </w:r>
      <w:r w:rsidR="00C40367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日前完成核銷作業。</w:t>
      </w:r>
    </w:p>
    <w:p w:rsidR="00A251BB" w:rsidRPr="00AD605C" w:rsidRDefault="000B16A8" w:rsidP="00265163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000000" w:themeColor="text1"/>
          <w:sz w:val="26"/>
          <w:szCs w:val="26"/>
        </w:rPr>
      </w:pPr>
      <w:r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計</w:t>
      </w:r>
      <w:r>
        <w:rPr>
          <w:rFonts w:ascii="Arial" w:eastAsia="標楷體" w:hAnsi="Arial" w:cs="Arial" w:hint="eastAsia"/>
          <w:b/>
          <w:color w:val="000000" w:themeColor="text1"/>
          <w:sz w:val="26"/>
          <w:szCs w:val="26"/>
          <w:shd w:val="clear" w:color="auto" w:fill="FFFFFF"/>
        </w:rPr>
        <w:t>畫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案執行期限為</w:t>
      </w:r>
      <w:r>
        <w:rPr>
          <w:rFonts w:ascii="Arial" w:eastAsia="標楷體" w:hAnsi="Arial" w:cs="Arial" w:hint="eastAsia"/>
          <w:b/>
          <w:color w:val="000000" w:themeColor="text1"/>
          <w:sz w:val="26"/>
          <w:szCs w:val="26"/>
          <w:shd w:val="clear" w:color="auto" w:fill="FFFFFF"/>
        </w:rPr>
        <w:t>至</w:t>
      </w:r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  <w:shd w:val="clear" w:color="auto" w:fill="FFFFFF"/>
        </w:rPr>
        <w:t>10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/07/31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止，若因計畫案特性得予以延後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1~3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個月</w:t>
      </w:r>
      <w:r w:rsidR="00AD605C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結案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，而致使</w:t>
      </w:r>
      <w:proofErr w:type="gramStart"/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會計帳入</w:t>
      </w:r>
      <w:proofErr w:type="gramEnd"/>
      <w:r w:rsidR="00CC5EA6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1</w:t>
      </w:r>
      <w:r w:rsidR="00CC5EA6">
        <w:rPr>
          <w:rFonts w:ascii="Arial" w:eastAsia="標楷體" w:hAnsi="Arial" w:cs="Arial" w:hint="eastAsia"/>
          <w:b/>
          <w:color w:val="000000" w:themeColor="text1"/>
          <w:sz w:val="26"/>
          <w:szCs w:val="26"/>
          <w:shd w:val="clear" w:color="auto" w:fill="FFFFFF"/>
        </w:rPr>
        <w:t>10</w:t>
      </w:r>
      <w:r w:rsidR="00247162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學年度者，請計畫主持人自行考量是否符合</w:t>
      </w:r>
      <w:r w:rsidR="00C36268" w:rsidRPr="00AD605C">
        <w:rPr>
          <w:rFonts w:ascii="Arial" w:eastAsia="標楷體" w:hAnsi="Arial" w:cs="Arial"/>
          <w:b/>
          <w:color w:val="000000" w:themeColor="text1"/>
          <w:sz w:val="26"/>
          <w:szCs w:val="26"/>
          <w:shd w:val="clear" w:color="auto" w:fill="FFFFFF"/>
        </w:rPr>
        <w:t>計畫案結案規定，甚或相關獎勵規定。</w:t>
      </w:r>
    </w:p>
    <w:p w:rsidR="00C40367" w:rsidRPr="00AD605C" w:rsidRDefault="00265163" w:rsidP="00265163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000000" w:themeColor="text1"/>
          <w:sz w:val="26"/>
          <w:szCs w:val="26"/>
        </w:rPr>
      </w:pPr>
      <w:r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無法如期核銷作業者請來電諮詢會計室人員討論處理</w:t>
      </w:r>
      <w:r w:rsidR="00A251BB" w:rsidRPr="00AD605C">
        <w:rPr>
          <w:rFonts w:ascii="Arial" w:eastAsia="標楷體" w:hAnsi="Arial" w:cs="Arial"/>
          <w:b/>
          <w:color w:val="000000" w:themeColor="text1"/>
          <w:sz w:val="26"/>
          <w:szCs w:val="26"/>
        </w:rPr>
        <w:t>。</w:t>
      </w:r>
    </w:p>
    <w:p w:rsidR="00265163" w:rsidRPr="00AD605C" w:rsidRDefault="00265163" w:rsidP="00265163">
      <w:pPr>
        <w:rPr>
          <w:rFonts w:ascii="Arial" w:eastAsia="標楷體" w:hAnsi="Arial" w:cs="Arial"/>
          <w:b/>
          <w:color w:val="000000" w:themeColor="text1"/>
          <w:szCs w:val="24"/>
        </w:rPr>
      </w:pPr>
    </w:p>
    <w:p w:rsidR="006473CC" w:rsidRPr="00AD605C" w:rsidRDefault="00AD605C" w:rsidP="00AD605C">
      <w:pPr>
        <w:jc w:val="center"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 w:hint="eastAsia"/>
          <w:color w:val="FF0000"/>
          <w:sz w:val="28"/>
          <w:szCs w:val="28"/>
        </w:rPr>
        <w:t>~</w:t>
      </w:r>
      <w:r w:rsidR="00296E41" w:rsidRPr="00AD605C">
        <w:rPr>
          <w:rFonts w:ascii="Arial" w:eastAsia="標楷體" w:hAnsi="Arial" w:cs="Arial"/>
          <w:color w:val="FF0000"/>
          <w:sz w:val="28"/>
          <w:szCs w:val="28"/>
        </w:rPr>
        <w:t>請各位承辦人員與計畫主持人配合協助</w:t>
      </w:r>
      <w:r w:rsidR="00296E41" w:rsidRPr="00AD605C">
        <w:rPr>
          <w:rFonts w:ascii="Arial" w:eastAsia="標楷體" w:hAnsi="Arial" w:cs="Arial"/>
          <w:color w:val="FF0000"/>
          <w:sz w:val="28"/>
          <w:szCs w:val="28"/>
        </w:rPr>
        <w:t>~</w:t>
      </w:r>
      <w:r w:rsidR="00296E41" w:rsidRPr="00AD605C">
        <w:rPr>
          <w:rFonts w:ascii="Arial" w:eastAsia="標楷體" w:hAnsi="Arial" w:cs="Arial"/>
          <w:color w:val="FF0000"/>
          <w:sz w:val="28"/>
          <w:szCs w:val="28"/>
        </w:rPr>
        <w:t>謝謝您</w:t>
      </w:r>
    </w:p>
    <w:p w:rsidR="00265163" w:rsidRPr="00AD605C" w:rsidRDefault="00265163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296E41" w:rsidRPr="00D43D30" w:rsidRDefault="00296E41">
      <w:pPr>
        <w:rPr>
          <w:rFonts w:ascii="Arial" w:eastAsia="標楷體" w:hAnsi="Arial" w:cs="Arial"/>
          <w:b/>
          <w:color w:val="000000" w:themeColor="text1"/>
        </w:rPr>
      </w:pPr>
      <w:r w:rsidRPr="00D43D30">
        <w:rPr>
          <w:rFonts w:ascii="微軟正黑體" w:eastAsia="微軟正黑體" w:hAnsi="微軟正黑體" w:cs="微軟正黑體" w:hint="eastAsia"/>
          <w:b/>
          <w:color w:val="000000" w:themeColor="text1"/>
        </w:rPr>
        <w:t>※</w:t>
      </w:r>
      <w:r w:rsidRPr="00D43D30">
        <w:rPr>
          <w:rFonts w:ascii="Arial" w:eastAsia="標楷體" w:hAnsi="Arial" w:cs="Arial"/>
          <w:b/>
          <w:color w:val="000000" w:themeColor="text1"/>
        </w:rPr>
        <w:t>提醒</w:t>
      </w:r>
    </w:p>
    <w:p w:rsidR="006473CC" w:rsidRPr="001E663B" w:rsidRDefault="006473CC">
      <w:pPr>
        <w:rPr>
          <w:rFonts w:ascii="Arial" w:eastAsia="標楷體" w:hAnsi="Arial" w:cs="Arial"/>
          <w:b/>
          <w:color w:val="000000" w:themeColor="text1"/>
          <w:highlight w:val="yellow"/>
        </w:rPr>
      </w:pP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會計師年度查帳時程：</w:t>
      </w:r>
    </w:p>
    <w:p w:rsidR="006473CC" w:rsidRPr="001E663B" w:rsidRDefault="006473CC">
      <w:pPr>
        <w:rPr>
          <w:rFonts w:ascii="Arial" w:eastAsia="標楷體" w:hAnsi="Arial" w:cs="Arial"/>
          <w:b/>
          <w:color w:val="000000" w:themeColor="text1"/>
          <w:highlight w:val="yellow"/>
        </w:rPr>
      </w:pP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期中查核</w:t>
      </w:r>
      <w:r w:rsidR="00CC5EA6" w:rsidRPr="001E663B">
        <w:rPr>
          <w:rFonts w:ascii="Arial" w:eastAsia="標楷體" w:hAnsi="Arial" w:cs="Arial"/>
          <w:b/>
          <w:color w:val="000000" w:themeColor="text1"/>
          <w:highlight w:val="yellow"/>
        </w:rPr>
        <w:t>→1</w:t>
      </w:r>
      <w:r w:rsidR="00CC5EA6" w:rsidRPr="001E663B">
        <w:rPr>
          <w:rFonts w:ascii="Arial" w:eastAsia="標楷體" w:hAnsi="Arial" w:cs="Arial" w:hint="eastAsia"/>
          <w:b/>
          <w:color w:val="000000" w:themeColor="text1"/>
          <w:highlight w:val="yellow"/>
        </w:rPr>
        <w:t>10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年</w:t>
      </w:r>
      <w:r w:rsidR="001E663B" w:rsidRPr="001E663B">
        <w:rPr>
          <w:rFonts w:ascii="Arial" w:eastAsia="標楷體" w:hAnsi="Arial" w:cs="Arial" w:hint="eastAsia"/>
          <w:b/>
          <w:color w:val="000000" w:themeColor="text1"/>
          <w:highlight w:val="yellow"/>
        </w:rPr>
        <w:t>6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月</w:t>
      </w:r>
      <w:r w:rsidR="001E663B" w:rsidRPr="001E663B">
        <w:rPr>
          <w:rFonts w:ascii="Arial" w:eastAsia="標楷體" w:hAnsi="Arial" w:cs="Arial" w:hint="eastAsia"/>
          <w:b/>
          <w:color w:val="000000" w:themeColor="text1"/>
          <w:highlight w:val="yellow"/>
        </w:rPr>
        <w:t>28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日</w:t>
      </w:r>
      <w:r w:rsidR="001E663B" w:rsidRPr="001E663B">
        <w:rPr>
          <w:rFonts w:ascii="Arial" w:eastAsia="標楷體" w:hAnsi="Arial" w:cs="Arial"/>
          <w:b/>
          <w:color w:val="000000" w:themeColor="text1"/>
          <w:highlight w:val="yellow"/>
        </w:rPr>
        <w:t>~</w:t>
      </w:r>
      <w:r w:rsidR="001E663B" w:rsidRPr="001E663B">
        <w:rPr>
          <w:rFonts w:ascii="Arial" w:eastAsia="標楷體" w:hAnsi="Arial" w:cs="Arial" w:hint="eastAsia"/>
          <w:b/>
          <w:color w:val="000000" w:themeColor="text1"/>
          <w:highlight w:val="yellow"/>
        </w:rPr>
        <w:t>6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月</w:t>
      </w:r>
      <w:r w:rsidR="001E663B" w:rsidRPr="001E663B">
        <w:rPr>
          <w:rFonts w:ascii="Arial" w:eastAsia="標楷體" w:hAnsi="Arial" w:cs="Arial" w:hint="eastAsia"/>
          <w:b/>
          <w:color w:val="000000" w:themeColor="text1"/>
          <w:highlight w:val="yellow"/>
        </w:rPr>
        <w:t>30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日</w:t>
      </w:r>
    </w:p>
    <w:p w:rsidR="006473CC" w:rsidRPr="001E663B" w:rsidRDefault="006473CC">
      <w:pPr>
        <w:rPr>
          <w:rFonts w:ascii="Arial" w:eastAsia="標楷體" w:hAnsi="Arial" w:cs="Arial"/>
          <w:b/>
          <w:color w:val="000000" w:themeColor="text1"/>
          <w:highlight w:val="yellow"/>
        </w:rPr>
      </w:pP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期末查核</w:t>
      </w:r>
      <w:r w:rsidR="00CC5EA6" w:rsidRPr="001E663B">
        <w:rPr>
          <w:rFonts w:ascii="Arial" w:eastAsia="標楷體" w:hAnsi="Arial" w:cs="Arial"/>
          <w:b/>
          <w:color w:val="000000" w:themeColor="text1"/>
          <w:highlight w:val="yellow"/>
        </w:rPr>
        <w:t>→1</w:t>
      </w:r>
      <w:r w:rsidR="00CC5EA6" w:rsidRPr="001E663B">
        <w:rPr>
          <w:rFonts w:ascii="Arial" w:eastAsia="標楷體" w:hAnsi="Arial" w:cs="Arial" w:hint="eastAsia"/>
          <w:b/>
          <w:color w:val="000000" w:themeColor="text1"/>
          <w:highlight w:val="yellow"/>
        </w:rPr>
        <w:t>10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年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9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月</w:t>
      </w:r>
      <w:r w:rsidR="001E663B" w:rsidRPr="001E663B">
        <w:rPr>
          <w:rFonts w:ascii="Arial" w:eastAsia="標楷體" w:hAnsi="Arial" w:cs="Arial" w:hint="eastAsia"/>
          <w:b/>
          <w:color w:val="000000" w:themeColor="text1"/>
          <w:highlight w:val="yellow"/>
        </w:rPr>
        <w:t>22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日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~9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月</w:t>
      </w:r>
      <w:r w:rsidR="001E663B" w:rsidRPr="001E663B">
        <w:rPr>
          <w:rFonts w:ascii="Arial" w:eastAsia="標楷體" w:hAnsi="Arial" w:cs="Arial" w:hint="eastAsia"/>
          <w:b/>
          <w:color w:val="000000" w:themeColor="text1"/>
          <w:highlight w:val="yellow"/>
        </w:rPr>
        <w:t>24</w:t>
      </w: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日</w:t>
      </w:r>
      <w:bookmarkStart w:id="0" w:name="_GoBack"/>
      <w:bookmarkEnd w:id="0"/>
    </w:p>
    <w:p w:rsidR="006473CC" w:rsidRPr="00AD605C" w:rsidRDefault="006473CC">
      <w:pPr>
        <w:rPr>
          <w:rFonts w:ascii="Arial" w:eastAsia="標楷體" w:hAnsi="Arial" w:cs="Arial"/>
          <w:b/>
          <w:color w:val="000000" w:themeColor="text1"/>
        </w:rPr>
      </w:pPr>
      <w:r w:rsidRPr="001E663B">
        <w:rPr>
          <w:rFonts w:ascii="Arial" w:eastAsia="標楷體" w:hAnsi="Arial" w:cs="Arial"/>
          <w:b/>
          <w:color w:val="000000" w:themeColor="text1"/>
          <w:highlight w:val="yellow"/>
        </w:rPr>
        <w:t>請相關單位留意查核時間與提供相關資料備查</w:t>
      </w:r>
      <w:r w:rsidR="00296E41" w:rsidRPr="001E663B">
        <w:rPr>
          <w:rFonts w:ascii="Arial" w:eastAsia="標楷體" w:hAnsi="Arial" w:cs="Arial"/>
          <w:b/>
          <w:color w:val="000000" w:themeColor="text1"/>
          <w:highlight w:val="yellow"/>
        </w:rPr>
        <w:t>~</w:t>
      </w:r>
    </w:p>
    <w:sectPr w:rsidR="006473CC" w:rsidRPr="00AD605C" w:rsidSect="00ED7C1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1E" w:rsidRDefault="00A5131E" w:rsidP="00CC5EA6">
      <w:r>
        <w:separator/>
      </w:r>
    </w:p>
  </w:endnote>
  <w:endnote w:type="continuationSeparator" w:id="0">
    <w:p w:rsidR="00A5131E" w:rsidRDefault="00A5131E" w:rsidP="00C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1E" w:rsidRDefault="00A5131E" w:rsidP="00CC5EA6">
      <w:r>
        <w:separator/>
      </w:r>
    </w:p>
  </w:footnote>
  <w:footnote w:type="continuationSeparator" w:id="0">
    <w:p w:rsidR="00A5131E" w:rsidRDefault="00A5131E" w:rsidP="00CC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AB0"/>
    <w:multiLevelType w:val="hybridMultilevel"/>
    <w:tmpl w:val="A6663914"/>
    <w:lvl w:ilvl="0" w:tplc="31F04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35868"/>
    <w:multiLevelType w:val="hybridMultilevel"/>
    <w:tmpl w:val="93466C2C"/>
    <w:lvl w:ilvl="0" w:tplc="2FD4637A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CC"/>
    <w:rsid w:val="000B16A8"/>
    <w:rsid w:val="001E663B"/>
    <w:rsid w:val="00247162"/>
    <w:rsid w:val="00265163"/>
    <w:rsid w:val="00296E41"/>
    <w:rsid w:val="00342A2A"/>
    <w:rsid w:val="005004FE"/>
    <w:rsid w:val="006473CC"/>
    <w:rsid w:val="008160F7"/>
    <w:rsid w:val="00A251BB"/>
    <w:rsid w:val="00A5131E"/>
    <w:rsid w:val="00AD605C"/>
    <w:rsid w:val="00C245AB"/>
    <w:rsid w:val="00C36268"/>
    <w:rsid w:val="00C40367"/>
    <w:rsid w:val="00C50B60"/>
    <w:rsid w:val="00C77EA8"/>
    <w:rsid w:val="00CC5EA6"/>
    <w:rsid w:val="00D43D30"/>
    <w:rsid w:val="00D84E59"/>
    <w:rsid w:val="00E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6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4E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E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E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6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4E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E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E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nit-2019</cp:lastModifiedBy>
  <cp:revision>5</cp:revision>
  <cp:lastPrinted>2020-05-22T01:41:00Z</cp:lastPrinted>
  <dcterms:created xsi:type="dcterms:W3CDTF">2021-05-14T07:12:00Z</dcterms:created>
  <dcterms:modified xsi:type="dcterms:W3CDTF">2021-05-18T07:00:00Z</dcterms:modified>
</cp:coreProperties>
</file>